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4AB" w:rsidRPr="000044AB" w:rsidRDefault="000044AB" w:rsidP="000044AB">
      <w:pPr>
        <w:pStyle w:val="Heading2"/>
        <w:rPr>
          <w:rFonts w:ascii="Arial" w:hAnsi="Arial" w:cs="Arial"/>
          <w:sz w:val="22"/>
          <w:szCs w:val="22"/>
        </w:rPr>
      </w:pPr>
      <w:r w:rsidRPr="000044AB">
        <w:rPr>
          <w:rStyle w:val="Strong"/>
          <w:rFonts w:ascii="Arial" w:hAnsi="Arial" w:cs="Arial"/>
          <w:bCs w:val="0"/>
          <w:sz w:val="22"/>
          <w:szCs w:val="22"/>
        </w:rPr>
        <w:t>Obituary: Anthony John Saddler, Headmaster of Read School (1985–1996)</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 xml:space="preserve">On Friday 3rd July, the eve of Commemoration Day and only hours before the Draxonians v School cricket match, we received the sad news that </w:t>
      </w:r>
      <w:r w:rsidRPr="000044AB">
        <w:rPr>
          <w:rStyle w:val="Strong"/>
          <w:rFonts w:ascii="Arial" w:hAnsi="Arial" w:cs="Arial"/>
          <w:b w:val="0"/>
          <w:sz w:val="22"/>
          <w:szCs w:val="22"/>
        </w:rPr>
        <w:t>Mr Anthony John “AJ” Saddler</w:t>
      </w:r>
      <w:r w:rsidRPr="000044AB">
        <w:rPr>
          <w:rFonts w:ascii="Arial" w:hAnsi="Arial" w:cs="Arial"/>
          <w:b/>
          <w:sz w:val="22"/>
          <w:szCs w:val="22"/>
        </w:rPr>
        <w:t>,</w:t>
      </w:r>
      <w:r w:rsidRPr="000044AB">
        <w:rPr>
          <w:rFonts w:ascii="Arial" w:hAnsi="Arial" w:cs="Arial"/>
          <w:sz w:val="22"/>
          <w:szCs w:val="22"/>
        </w:rPr>
        <w:t xml:space="preserve"> Headmaster of Read School from 1985 until his retirement in 1996, had died</w:t>
      </w:r>
      <w:r>
        <w:rPr>
          <w:rFonts w:ascii="Arial" w:hAnsi="Arial" w:cs="Arial"/>
          <w:sz w:val="22"/>
          <w:szCs w:val="22"/>
        </w:rPr>
        <w:t>, aged 90</w:t>
      </w:r>
      <w:r w:rsidRPr="000044AB">
        <w:rPr>
          <w:rFonts w:ascii="Arial" w:hAnsi="Arial" w:cs="Arial"/>
          <w:sz w:val="22"/>
          <w:szCs w:val="22"/>
        </w:rPr>
        <w:t xml:space="preserve">. His passing is felt profoundly across the Read School community and among generations of </w:t>
      </w:r>
      <w:r w:rsidRPr="000044AB">
        <w:rPr>
          <w:rStyle w:val="Strong"/>
          <w:rFonts w:ascii="Arial" w:hAnsi="Arial" w:cs="Arial"/>
          <w:b w:val="0"/>
          <w:sz w:val="22"/>
          <w:szCs w:val="22"/>
        </w:rPr>
        <w:t>Draxonians</w:t>
      </w:r>
      <w:r w:rsidRPr="000044AB">
        <w:rPr>
          <w:rFonts w:ascii="Arial" w:hAnsi="Arial" w:cs="Arial"/>
          <w:b/>
          <w:sz w:val="22"/>
          <w:szCs w:val="22"/>
        </w:rPr>
        <w:t xml:space="preserve"> </w:t>
      </w:r>
      <w:r w:rsidRPr="000044AB">
        <w:rPr>
          <w:rFonts w:ascii="Arial" w:hAnsi="Arial" w:cs="Arial"/>
          <w:sz w:val="22"/>
          <w:szCs w:val="22"/>
        </w:rPr>
        <w:t>who remember him with respect, affection and gratitude.</w:t>
      </w:r>
    </w:p>
    <w:p w:rsidR="000044AB" w:rsidRPr="000044AB" w:rsidRDefault="00774EE3" w:rsidP="000044AB">
      <w:pPr>
        <w:pStyle w:val="NormalWeb"/>
        <w:rPr>
          <w:rFonts w:ascii="Arial" w:hAnsi="Arial" w:cs="Arial"/>
          <w:sz w:val="22"/>
          <w:szCs w:val="22"/>
        </w:rPr>
      </w:pPr>
      <w:r>
        <w:rPr>
          <w:rFonts w:ascii="Arial" w:hAnsi="Arial" w:cs="Arial"/>
          <w:sz w:val="22"/>
          <w:szCs w:val="22"/>
        </w:rPr>
        <w:t xml:space="preserve">Mr Saddler </w:t>
      </w:r>
      <w:r w:rsidR="000044AB" w:rsidRPr="000044AB">
        <w:rPr>
          <w:rFonts w:ascii="Arial" w:hAnsi="Arial" w:cs="Arial"/>
          <w:sz w:val="22"/>
          <w:szCs w:val="22"/>
        </w:rPr>
        <w:t>was a scholar of distinction, gaining his</w:t>
      </w:r>
      <w:r w:rsidR="000044AB" w:rsidRPr="000044AB">
        <w:rPr>
          <w:rFonts w:ascii="Arial" w:hAnsi="Arial" w:cs="Arial"/>
          <w:b/>
          <w:sz w:val="22"/>
          <w:szCs w:val="22"/>
        </w:rPr>
        <w:t xml:space="preserve"> </w:t>
      </w:r>
      <w:r w:rsidR="000044AB" w:rsidRPr="000044AB">
        <w:rPr>
          <w:rStyle w:val="Strong"/>
          <w:rFonts w:ascii="Arial" w:hAnsi="Arial" w:cs="Arial"/>
          <w:b w:val="0"/>
          <w:sz w:val="22"/>
          <w:szCs w:val="22"/>
        </w:rPr>
        <w:t>MA at Jesus College, Cambridge</w:t>
      </w:r>
      <w:r w:rsidR="000044AB" w:rsidRPr="000044AB">
        <w:rPr>
          <w:rFonts w:ascii="Arial" w:hAnsi="Arial" w:cs="Arial"/>
          <w:sz w:val="22"/>
          <w:szCs w:val="22"/>
        </w:rPr>
        <w:t xml:space="preserve"> and bringing to Read School both intellectual rigour and a quiet, thoughtful authority. Pupils of the era recall a Headmaster w</w:t>
      </w:r>
      <w:r>
        <w:rPr>
          <w:rFonts w:ascii="Arial" w:hAnsi="Arial" w:cs="Arial"/>
          <w:sz w:val="22"/>
          <w:szCs w:val="22"/>
        </w:rPr>
        <w:t xml:space="preserve">ho was calm, measured and fair - </w:t>
      </w:r>
      <w:r w:rsidR="000044AB" w:rsidRPr="000044AB">
        <w:rPr>
          <w:rFonts w:ascii="Arial" w:hAnsi="Arial" w:cs="Arial"/>
          <w:sz w:val="22"/>
          <w:szCs w:val="22"/>
        </w:rPr>
        <w:t xml:space="preserve"> someone who led not through volume, but through integrity, consistency and genuine interest in the young people entrusted to his care. Staff remember a leader who liste</w:t>
      </w:r>
      <w:r>
        <w:rPr>
          <w:rFonts w:ascii="Arial" w:hAnsi="Arial" w:cs="Arial"/>
          <w:sz w:val="22"/>
          <w:szCs w:val="22"/>
        </w:rPr>
        <w:t>ned, who valued professionalism</w:t>
      </w:r>
      <w:r w:rsidR="000044AB" w:rsidRPr="000044AB">
        <w:rPr>
          <w:rFonts w:ascii="Arial" w:hAnsi="Arial" w:cs="Arial"/>
          <w:sz w:val="22"/>
          <w:szCs w:val="22"/>
        </w:rPr>
        <w:t xml:space="preserve"> and who believed wholeheartedly in the transformative power of education.</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His tenure was marked by significant development and modernisation of the School’s facilities. Under his leadership:</w:t>
      </w:r>
    </w:p>
    <w:p w:rsidR="000044AB" w:rsidRPr="000044AB" w:rsidRDefault="000044AB" w:rsidP="00774EE3">
      <w:pPr>
        <w:pStyle w:val="NormalWeb"/>
        <w:numPr>
          <w:ilvl w:val="0"/>
          <w:numId w:val="2"/>
        </w:numPr>
        <w:spacing w:before="120" w:beforeAutospacing="0" w:after="120" w:afterAutospacing="0"/>
        <w:ind w:left="714" w:hanging="357"/>
        <w:rPr>
          <w:rFonts w:ascii="Arial" w:hAnsi="Arial" w:cs="Arial"/>
          <w:sz w:val="22"/>
          <w:szCs w:val="22"/>
        </w:rPr>
      </w:pPr>
      <w:r w:rsidRPr="00774EE3">
        <w:rPr>
          <w:rStyle w:val="Strong"/>
          <w:rFonts w:ascii="Arial" w:hAnsi="Arial" w:cs="Arial"/>
          <w:b w:val="0"/>
          <w:sz w:val="22"/>
          <w:szCs w:val="22"/>
        </w:rPr>
        <w:t>The Ramsker Block</w:t>
      </w:r>
      <w:r w:rsidRPr="000044AB">
        <w:rPr>
          <w:rFonts w:ascii="Arial" w:hAnsi="Arial" w:cs="Arial"/>
          <w:sz w:val="22"/>
          <w:szCs w:val="22"/>
        </w:rPr>
        <w:t xml:space="preserve"> was built and completed in 1992, commemorating Canon B. A. Ramsker, and formally opened by Mrs Ramsker on 19 February 1993.</w:t>
      </w:r>
    </w:p>
    <w:p w:rsidR="000044AB" w:rsidRPr="000044AB" w:rsidRDefault="000044AB" w:rsidP="00774EE3">
      <w:pPr>
        <w:pStyle w:val="NormalWeb"/>
        <w:numPr>
          <w:ilvl w:val="0"/>
          <w:numId w:val="2"/>
        </w:numPr>
        <w:spacing w:before="120" w:beforeAutospacing="0" w:after="120" w:afterAutospacing="0"/>
        <w:ind w:left="714" w:hanging="357"/>
        <w:rPr>
          <w:rFonts w:ascii="Arial" w:hAnsi="Arial" w:cs="Arial"/>
          <w:sz w:val="22"/>
          <w:szCs w:val="22"/>
        </w:rPr>
      </w:pPr>
      <w:r w:rsidRPr="00774EE3">
        <w:rPr>
          <w:rStyle w:val="Strong"/>
          <w:rFonts w:ascii="Arial" w:hAnsi="Arial" w:cs="Arial"/>
          <w:b w:val="0"/>
          <w:sz w:val="22"/>
          <w:szCs w:val="22"/>
        </w:rPr>
        <w:t>The Townend Sports Hall</w:t>
      </w:r>
      <w:r w:rsidRPr="000044AB">
        <w:rPr>
          <w:rFonts w:ascii="Arial" w:hAnsi="Arial" w:cs="Arial"/>
          <w:sz w:val="22"/>
          <w:szCs w:val="22"/>
        </w:rPr>
        <w:t xml:space="preserve"> was completed shortly before his retirement, named in honour of Neville E. Townend Esq., and opened by England rugby international Ben Clarke on 28 November 1995.</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These projects strengthened the School’s academic and co</w:t>
      </w:r>
      <w:r w:rsidRPr="000044AB">
        <w:rPr>
          <w:rFonts w:ascii="Arial" w:hAnsi="Arial" w:cs="Arial"/>
          <w:sz w:val="22"/>
          <w:szCs w:val="22"/>
        </w:rPr>
        <w:noBreakHyphen/>
        <w:t>curricular provision and remain central to daily life at Read School today.</w:t>
      </w:r>
    </w:p>
    <w:p w:rsidR="000044AB" w:rsidRPr="000044AB" w:rsidRDefault="00774EE3" w:rsidP="000044AB">
      <w:pPr>
        <w:pStyle w:val="NormalWeb"/>
        <w:rPr>
          <w:rFonts w:ascii="Arial" w:hAnsi="Arial" w:cs="Arial"/>
          <w:sz w:val="22"/>
          <w:szCs w:val="22"/>
        </w:rPr>
      </w:pPr>
      <w:r>
        <w:rPr>
          <w:rFonts w:ascii="Arial" w:hAnsi="Arial" w:cs="Arial"/>
          <w:sz w:val="22"/>
          <w:szCs w:val="22"/>
        </w:rPr>
        <w:t>Mr Saddler</w:t>
      </w:r>
      <w:r w:rsidR="000044AB" w:rsidRPr="000044AB">
        <w:rPr>
          <w:rFonts w:ascii="Arial" w:hAnsi="Arial" w:cs="Arial"/>
          <w:sz w:val="22"/>
          <w:szCs w:val="22"/>
        </w:rPr>
        <w:t xml:space="preserve"> also oversaw one of the most significant cultural shifts in the School’s history: the arrival of the first </w:t>
      </w:r>
      <w:r w:rsidR="000044AB" w:rsidRPr="00774EE3">
        <w:rPr>
          <w:rStyle w:val="Strong"/>
          <w:rFonts w:ascii="Arial" w:hAnsi="Arial" w:cs="Arial"/>
          <w:b w:val="0"/>
          <w:sz w:val="22"/>
          <w:szCs w:val="22"/>
        </w:rPr>
        <w:t>female pupils in 1991</w:t>
      </w:r>
      <w:r w:rsidR="000044AB" w:rsidRPr="000044AB">
        <w:rPr>
          <w:rFonts w:ascii="Arial" w:hAnsi="Arial" w:cs="Arial"/>
          <w:sz w:val="22"/>
          <w:szCs w:val="22"/>
        </w:rPr>
        <w:t>, with numbers rising to 32 by 1994. This development broadened the character of the School and laid the foundations for the fully co</w:t>
      </w:r>
      <w:r w:rsidR="000044AB" w:rsidRPr="000044AB">
        <w:rPr>
          <w:rFonts w:ascii="Arial" w:hAnsi="Arial" w:cs="Arial"/>
          <w:sz w:val="22"/>
          <w:szCs w:val="22"/>
        </w:rPr>
        <w:noBreakHyphen/>
        <w:t>educational community that thrives today.</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 xml:space="preserve">Throughout his headship, </w:t>
      </w:r>
      <w:r w:rsidR="00774EE3">
        <w:rPr>
          <w:rFonts w:ascii="Arial" w:hAnsi="Arial" w:cs="Arial"/>
          <w:sz w:val="22"/>
          <w:szCs w:val="22"/>
        </w:rPr>
        <w:t>Mr Saddler</w:t>
      </w:r>
      <w:r w:rsidRPr="000044AB">
        <w:rPr>
          <w:rFonts w:ascii="Arial" w:hAnsi="Arial" w:cs="Arial"/>
          <w:sz w:val="22"/>
          <w:szCs w:val="22"/>
        </w:rPr>
        <w:t xml:space="preserve"> maintained strong and meaningful links between </w:t>
      </w:r>
      <w:r w:rsidRPr="00774EE3">
        <w:rPr>
          <w:rStyle w:val="Strong"/>
          <w:rFonts w:ascii="Arial" w:hAnsi="Arial" w:cs="Arial"/>
          <w:b w:val="0"/>
          <w:sz w:val="22"/>
          <w:szCs w:val="22"/>
        </w:rPr>
        <w:t>school and church</w:t>
      </w:r>
      <w:r w:rsidRPr="000044AB">
        <w:rPr>
          <w:rFonts w:ascii="Arial" w:hAnsi="Arial" w:cs="Arial"/>
          <w:sz w:val="22"/>
          <w:szCs w:val="22"/>
        </w:rPr>
        <w:t>, ensuring that Re</w:t>
      </w:r>
      <w:r w:rsidR="00774EE3">
        <w:rPr>
          <w:rFonts w:ascii="Arial" w:hAnsi="Arial" w:cs="Arial"/>
          <w:sz w:val="22"/>
          <w:szCs w:val="22"/>
        </w:rPr>
        <w:t xml:space="preserve">ad School’s historic identity - </w:t>
      </w:r>
      <w:r w:rsidRPr="000044AB">
        <w:rPr>
          <w:rFonts w:ascii="Arial" w:hAnsi="Arial" w:cs="Arial"/>
          <w:sz w:val="22"/>
          <w:szCs w:val="22"/>
        </w:rPr>
        <w:t>rooted in faith,</w:t>
      </w:r>
      <w:r w:rsidR="00774EE3">
        <w:rPr>
          <w:rFonts w:ascii="Arial" w:hAnsi="Arial" w:cs="Arial"/>
          <w:sz w:val="22"/>
          <w:szCs w:val="22"/>
        </w:rPr>
        <w:t xml:space="preserve"> service and tradition - </w:t>
      </w:r>
      <w:r w:rsidRPr="000044AB">
        <w:rPr>
          <w:rFonts w:ascii="Arial" w:hAnsi="Arial" w:cs="Arial"/>
          <w:sz w:val="22"/>
          <w:szCs w:val="22"/>
        </w:rPr>
        <w:t xml:space="preserve"> remained central to its ethos. His leadership style was steady and principled, and his influence extended well beyond the classroom and the study. Many Draxonians still recall his memorable assembly theme, </w:t>
      </w:r>
      <w:r w:rsidRPr="000044AB">
        <w:rPr>
          <w:rStyle w:val="Emphasis"/>
          <w:rFonts w:ascii="Arial" w:hAnsi="Arial" w:cs="Arial"/>
          <w:sz w:val="22"/>
          <w:szCs w:val="22"/>
        </w:rPr>
        <w:t>“Manners maketh Man,”</w:t>
      </w:r>
      <w:r w:rsidRPr="000044AB">
        <w:rPr>
          <w:rFonts w:ascii="Arial" w:hAnsi="Arial" w:cs="Arial"/>
          <w:sz w:val="22"/>
          <w:szCs w:val="22"/>
        </w:rPr>
        <w:t xml:space="preserve"> which became a hallmark of his pastoral guidance. As the outpouring of tributes has shown, he was respecte</w:t>
      </w:r>
      <w:r w:rsidR="00774EE3">
        <w:rPr>
          <w:rFonts w:ascii="Arial" w:hAnsi="Arial" w:cs="Arial"/>
          <w:sz w:val="22"/>
          <w:szCs w:val="22"/>
        </w:rPr>
        <w:t>d by pupils, trusted by parents</w:t>
      </w:r>
      <w:r w:rsidRPr="000044AB">
        <w:rPr>
          <w:rFonts w:ascii="Arial" w:hAnsi="Arial" w:cs="Arial"/>
          <w:sz w:val="22"/>
          <w:szCs w:val="22"/>
        </w:rPr>
        <w:t xml:space="preserve"> and valued by teaching colleagues.</w:t>
      </w:r>
    </w:p>
    <w:p w:rsidR="000044AB" w:rsidRPr="000044AB" w:rsidRDefault="00774EE3" w:rsidP="000044AB">
      <w:pPr>
        <w:pStyle w:val="NormalWeb"/>
        <w:rPr>
          <w:rFonts w:ascii="Arial" w:hAnsi="Arial" w:cs="Arial"/>
          <w:sz w:val="22"/>
          <w:szCs w:val="22"/>
        </w:rPr>
      </w:pPr>
      <w:r>
        <w:rPr>
          <w:rFonts w:ascii="Arial" w:hAnsi="Arial" w:cs="Arial"/>
          <w:sz w:val="22"/>
          <w:szCs w:val="22"/>
        </w:rPr>
        <w:t>His</w:t>
      </w:r>
      <w:r w:rsidR="000044AB" w:rsidRPr="000044AB">
        <w:rPr>
          <w:rFonts w:ascii="Arial" w:hAnsi="Arial" w:cs="Arial"/>
          <w:sz w:val="22"/>
          <w:szCs w:val="22"/>
        </w:rPr>
        <w:t xml:space="preserve"> wife, </w:t>
      </w:r>
      <w:r w:rsidR="000044AB" w:rsidRPr="00774EE3">
        <w:rPr>
          <w:rStyle w:val="Strong"/>
          <w:rFonts w:ascii="Arial" w:hAnsi="Arial" w:cs="Arial"/>
          <w:b w:val="0"/>
          <w:sz w:val="22"/>
          <w:szCs w:val="22"/>
        </w:rPr>
        <w:t>Vivienne</w:t>
      </w:r>
      <w:r w:rsidR="000044AB" w:rsidRPr="000044AB">
        <w:rPr>
          <w:rFonts w:ascii="Arial" w:hAnsi="Arial" w:cs="Arial"/>
          <w:sz w:val="22"/>
          <w:szCs w:val="22"/>
        </w:rPr>
        <w:t>, also played an important role in the life of the School, contributing to the Preparatory Department and helping to strengthen the warmth and community spirit that characterised Read School during their years in Drax.</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 xml:space="preserve">Upon his retirement in 1996, </w:t>
      </w:r>
      <w:r w:rsidR="00774EE3">
        <w:rPr>
          <w:rFonts w:ascii="Arial" w:hAnsi="Arial" w:cs="Arial"/>
          <w:sz w:val="22"/>
          <w:szCs w:val="22"/>
        </w:rPr>
        <w:t>Mr Saddler</w:t>
      </w:r>
      <w:r w:rsidRPr="000044AB">
        <w:rPr>
          <w:rFonts w:ascii="Arial" w:hAnsi="Arial" w:cs="Arial"/>
          <w:sz w:val="22"/>
          <w:szCs w:val="22"/>
        </w:rPr>
        <w:t xml:space="preserve"> left behind a school strengthened academically, enriched culturally and equipped with facilities that would support future generations. When the School celebrated its 350th anniversary in 2016, he made a significant donation to the ref</w:t>
      </w:r>
      <w:r w:rsidR="00774EE3">
        <w:rPr>
          <w:rFonts w:ascii="Arial" w:hAnsi="Arial" w:cs="Arial"/>
          <w:sz w:val="22"/>
          <w:szCs w:val="22"/>
        </w:rPr>
        <w:t xml:space="preserve">urbishment of the Music Centre - </w:t>
      </w:r>
      <w:r w:rsidRPr="000044AB">
        <w:rPr>
          <w:rFonts w:ascii="Arial" w:hAnsi="Arial" w:cs="Arial"/>
          <w:sz w:val="22"/>
          <w:szCs w:val="22"/>
        </w:rPr>
        <w:t xml:space="preserve"> now proudly named the </w:t>
      </w:r>
      <w:r w:rsidRPr="00774EE3">
        <w:rPr>
          <w:rStyle w:val="Strong"/>
          <w:rFonts w:ascii="Arial" w:hAnsi="Arial" w:cs="Arial"/>
          <w:b w:val="0"/>
          <w:sz w:val="22"/>
          <w:szCs w:val="22"/>
        </w:rPr>
        <w:t>Saddler Music Centre</w:t>
      </w:r>
      <w:r w:rsidRPr="000044AB">
        <w:rPr>
          <w:rFonts w:ascii="Arial" w:hAnsi="Arial" w:cs="Arial"/>
          <w:sz w:val="22"/>
          <w:szCs w:val="22"/>
        </w:rPr>
        <w:t xml:space="preserve"> in his memory.</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t>His legacy endures not only in the buildings that bear the names of those he honoured, but in the countless pupils whose lives were shaped by his leadership.</w:t>
      </w:r>
    </w:p>
    <w:p w:rsidR="000044AB" w:rsidRPr="000044AB" w:rsidRDefault="000044AB" w:rsidP="000044AB">
      <w:pPr>
        <w:pStyle w:val="NormalWeb"/>
        <w:rPr>
          <w:rFonts w:ascii="Arial" w:hAnsi="Arial" w:cs="Arial"/>
          <w:sz w:val="22"/>
          <w:szCs w:val="22"/>
        </w:rPr>
      </w:pPr>
      <w:r w:rsidRPr="000044AB">
        <w:rPr>
          <w:rFonts w:ascii="Arial" w:hAnsi="Arial" w:cs="Arial"/>
          <w:sz w:val="22"/>
          <w:szCs w:val="22"/>
        </w:rPr>
        <w:lastRenderedPageBreak/>
        <w:t>Anthony John Saddler will be remembered as a gentleman of i</w:t>
      </w:r>
      <w:r w:rsidR="00774EE3">
        <w:rPr>
          <w:rFonts w:ascii="Arial" w:hAnsi="Arial" w:cs="Arial"/>
          <w:sz w:val="22"/>
          <w:szCs w:val="22"/>
        </w:rPr>
        <w:t xml:space="preserve">ntellect, humility and service - </w:t>
      </w:r>
      <w:bookmarkStart w:id="0" w:name="_GoBack"/>
      <w:bookmarkEnd w:id="0"/>
      <w:r w:rsidRPr="000044AB">
        <w:rPr>
          <w:rFonts w:ascii="Arial" w:hAnsi="Arial" w:cs="Arial"/>
          <w:sz w:val="22"/>
          <w:szCs w:val="22"/>
        </w:rPr>
        <w:t xml:space="preserve"> a Headmaster who guided Read School through a period of growth and change with grace, wisdom and unwavering dedication; who took a lively interest in the School and its pupils long after his departure; and who remained a good friend and mentor to so many within the community. He will be much missed.</w:t>
      </w:r>
    </w:p>
    <w:p w:rsidR="000044AB" w:rsidRPr="000044AB" w:rsidRDefault="000044AB" w:rsidP="000044AB">
      <w:pPr>
        <w:pStyle w:val="NormalWeb"/>
        <w:rPr>
          <w:rFonts w:ascii="Arial" w:hAnsi="Arial" w:cs="Arial"/>
          <w:sz w:val="22"/>
          <w:szCs w:val="22"/>
        </w:rPr>
      </w:pPr>
      <w:r w:rsidRPr="000044AB">
        <w:rPr>
          <w:rStyle w:val="Strong"/>
          <w:rFonts w:ascii="Arial" w:hAnsi="Arial" w:cs="Arial"/>
          <w:sz w:val="22"/>
          <w:szCs w:val="22"/>
        </w:rPr>
        <w:t>Mundana Gloria Vana.</w:t>
      </w:r>
    </w:p>
    <w:p w:rsidR="00225357" w:rsidRPr="000044AB" w:rsidRDefault="00225357">
      <w:pPr>
        <w:rPr>
          <w:rFonts w:ascii="Arial" w:hAnsi="Arial" w:cs="Arial"/>
          <w:sz w:val="22"/>
          <w:szCs w:val="22"/>
        </w:rPr>
      </w:pPr>
    </w:p>
    <w:sectPr w:rsidR="00225357" w:rsidRPr="000044AB" w:rsidSect="000A12D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1AC4"/>
    <w:multiLevelType w:val="multilevel"/>
    <w:tmpl w:val="B338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8D23F8"/>
    <w:multiLevelType w:val="multilevel"/>
    <w:tmpl w:val="B338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65"/>
    <w:rsid w:val="000044AB"/>
    <w:rsid w:val="000A12D1"/>
    <w:rsid w:val="001F5C90"/>
    <w:rsid w:val="00212A09"/>
    <w:rsid w:val="00225357"/>
    <w:rsid w:val="00322765"/>
    <w:rsid w:val="00474FAE"/>
    <w:rsid w:val="00512963"/>
    <w:rsid w:val="00774EE3"/>
    <w:rsid w:val="008E6A24"/>
    <w:rsid w:val="00A25971"/>
    <w:rsid w:val="00B5742C"/>
    <w:rsid w:val="00C82F30"/>
    <w:rsid w:val="00CF30A9"/>
    <w:rsid w:val="00EF496C"/>
    <w:rsid w:val="00F86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471A"/>
  <w15:chartTrackingRefBased/>
  <w15:docId w15:val="{D4E8E9BF-6E3A-DB4D-95A9-F66398AB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8646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044AB"/>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465"/>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F86465"/>
    <w:rPr>
      <w:b/>
      <w:bCs/>
    </w:rPr>
  </w:style>
  <w:style w:type="paragraph" w:styleId="NormalWeb">
    <w:name w:val="Normal (Web)"/>
    <w:basedOn w:val="Normal"/>
    <w:uiPriority w:val="99"/>
    <w:semiHidden/>
    <w:unhideWhenUsed/>
    <w:rsid w:val="00F86465"/>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0044AB"/>
    <w:rPr>
      <w:rFonts w:asciiTheme="majorHAnsi" w:eastAsiaTheme="majorEastAsia" w:hAnsiTheme="majorHAnsi" w:cstheme="majorBidi"/>
      <w:color w:val="0F4761" w:themeColor="accent1" w:themeShade="BF"/>
      <w:sz w:val="26"/>
      <w:szCs w:val="26"/>
    </w:rPr>
  </w:style>
  <w:style w:type="character" w:styleId="Emphasis">
    <w:name w:val="Emphasis"/>
    <w:basedOn w:val="DefaultParagraphFont"/>
    <w:uiPriority w:val="20"/>
    <w:qFormat/>
    <w:rsid w:val="000044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846126">
      <w:bodyDiv w:val="1"/>
      <w:marLeft w:val="0"/>
      <w:marRight w:val="0"/>
      <w:marTop w:val="0"/>
      <w:marBottom w:val="0"/>
      <w:divBdr>
        <w:top w:val="none" w:sz="0" w:space="0" w:color="auto"/>
        <w:left w:val="none" w:sz="0" w:space="0" w:color="auto"/>
        <w:bottom w:val="none" w:sz="0" w:space="0" w:color="auto"/>
        <w:right w:val="none" w:sz="0" w:space="0" w:color="auto"/>
      </w:divBdr>
    </w:div>
    <w:div w:id="42935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Ainley</dc:creator>
  <cp:keywords/>
  <dc:description/>
  <cp:lastModifiedBy>Ruth Ainley</cp:lastModifiedBy>
  <cp:revision>2</cp:revision>
  <dcterms:created xsi:type="dcterms:W3CDTF">2026-07-08T10:00:00Z</dcterms:created>
  <dcterms:modified xsi:type="dcterms:W3CDTF">2026-07-08T10:13:00Z</dcterms:modified>
</cp:coreProperties>
</file>